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0E" w:rsidRPr="0052760E" w:rsidRDefault="0052760E" w:rsidP="0052760E">
      <w:pPr>
        <w:pStyle w:val="002TytulIrzedu"/>
        <w:spacing w:before="0" w:after="454"/>
      </w:pPr>
      <w:bookmarkStart w:id="0" w:name="_GoBack"/>
      <w:bookmarkEnd w:id="0"/>
      <w:r>
        <w:t xml:space="preserve">Plan </w:t>
      </w:r>
      <w:proofErr w:type="spellStart"/>
      <w:r>
        <w:t>wynikowy</w:t>
      </w:r>
      <w:proofErr w:type="spellEnd"/>
      <w:r w:rsidR="00324228">
        <w:t xml:space="preserve">. </w:t>
      </w:r>
      <w:proofErr w:type="spellStart"/>
      <w:r w:rsidR="00324228">
        <w:t>Klasa</w:t>
      </w:r>
      <w:proofErr w:type="spellEnd"/>
      <w:r w:rsidR="00324228">
        <w:t xml:space="preserve"> 5</w:t>
      </w:r>
    </w:p>
    <w:tbl>
      <w:tblPr>
        <w:tblW w:w="1462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05"/>
        <w:gridCol w:w="2268"/>
        <w:gridCol w:w="1559"/>
        <w:gridCol w:w="4789"/>
        <w:gridCol w:w="4020"/>
      </w:tblGrid>
      <w:tr w:rsidR="0052760E" w:rsidRPr="0052760E" w:rsidTr="009901E4">
        <w:trPr>
          <w:trHeight w:val="851"/>
          <w:tblHeader/>
        </w:trPr>
        <w:tc>
          <w:tcPr>
            <w:tcW w:w="68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2760E" w:rsidRPr="0052760E" w:rsidRDefault="0052760E">
            <w:pPr>
              <w:pStyle w:val="Tabelaglowkax"/>
            </w:pPr>
            <w:r w:rsidRPr="0052760E">
              <w:t>Nr lekcji</w:t>
            </w:r>
          </w:p>
        </w:tc>
        <w:tc>
          <w:tcPr>
            <w:tcW w:w="130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left w:w="57" w:type="dxa"/>
            </w:tcMar>
            <w:vAlign w:val="center"/>
          </w:tcPr>
          <w:p w:rsidR="0052760E" w:rsidRPr="0052760E" w:rsidRDefault="0052760E">
            <w:pPr>
              <w:pStyle w:val="Tabelaglowkax"/>
            </w:pPr>
            <w:r w:rsidRPr="0052760E">
              <w:t xml:space="preserve">Tytuł </w:t>
            </w:r>
            <w:r w:rsidRPr="0052760E">
              <w:br/>
              <w:t>lekcji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2760E" w:rsidRPr="0052760E" w:rsidRDefault="0052760E">
            <w:pPr>
              <w:pStyle w:val="Tabelaglowkax"/>
            </w:pPr>
            <w:r w:rsidRPr="0052760E">
              <w:t xml:space="preserve">Kształcenie </w:t>
            </w:r>
            <w:r w:rsidRPr="0052760E">
              <w:br/>
              <w:t>z wykorzystaniem komputera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2760E" w:rsidRPr="0052760E" w:rsidRDefault="0052760E">
            <w:pPr>
              <w:pStyle w:val="Tabelaglowkax"/>
            </w:pPr>
            <w:r w:rsidRPr="0052760E">
              <w:t>Realizacja podstawy programowej</w:t>
            </w:r>
          </w:p>
        </w:tc>
        <w:tc>
          <w:tcPr>
            <w:tcW w:w="478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2760E" w:rsidRPr="0052760E" w:rsidRDefault="0052760E">
            <w:pPr>
              <w:pStyle w:val="Tabelaglowkax"/>
            </w:pPr>
            <w:r w:rsidRPr="0052760E">
              <w:t>Osiągnięcia uczniów</w:t>
            </w:r>
          </w:p>
        </w:tc>
        <w:tc>
          <w:tcPr>
            <w:tcW w:w="40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2760E" w:rsidRPr="0052760E" w:rsidRDefault="0052760E">
            <w:pPr>
              <w:pStyle w:val="Tabelaglowkax"/>
            </w:pPr>
            <w:r w:rsidRPr="0052760E">
              <w:t>Używane programy komputerowe</w:t>
            </w:r>
          </w:p>
        </w:tc>
      </w:tr>
      <w:tr w:rsidR="0052760E" w:rsidRPr="00324228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Bezpiecznie z komputerem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Bezpieczeństwo i higiena pracy z komputerem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1.2, 1.3, 1.4, 1.5, 1.6, 4.2, 6.2, 7.2, 7.3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zasady bezpiecznej pracy z komputerem;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poprawnie zachowywać się w szkolnej pracowni komputerowej;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konsekwencje niestosowania programów antywirusowych;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podstawowe rodzaje wirusów komputerowych;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chronić dane i komputer przed wirusami komputerowymi.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Dowolny program antywirusowy,</w:t>
            </w:r>
          </w:p>
          <w:p w:rsidR="00791F24" w:rsidRDefault="0052760E" w:rsidP="005C60E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przeglądarka internetowa (np. </w:t>
            </w:r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Microsoft Internet Explorer, Google Chrome, Mozilla Firefox),</w:t>
            </w:r>
          </w:p>
          <w:p w:rsidR="0052760E" w:rsidRPr="005C60EE" w:rsidRDefault="0052760E" w:rsidP="005C60E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edytor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tekstu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(np. Microsoft Word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 OpenOffice Writer)</w:t>
            </w:r>
          </w:p>
        </w:tc>
      </w:tr>
      <w:tr w:rsidR="0052760E" w:rsidRPr="00324228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Krzyżówki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Budowanie krzyżówki – edytor tekstu, np. Microsoft Word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1.1, 1.2, 1.3, 1.5, 3.4, 4.2, 6.1, 7.2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zaawansowanego edytora tekstu, np. Microsoft Word;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wstawiać tabelę do tekstu, wypełniać ją treścią oraz formatować;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modyfikować obramowanie i cieniowanie komórek tabeli;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listę numerowaną;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wpisywać tekst zgodnie z podstawowymi zasadami edycji;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formatować wpisany tekst.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C60EE" w:rsidRDefault="0052760E" w:rsidP="005C60E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Edytor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tekstu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(np. Microsoft Word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 OpenOffice Writer)</w:t>
            </w:r>
          </w:p>
        </w:tc>
      </w:tr>
      <w:tr w:rsidR="0052760E" w:rsidRPr="00324228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Historyjka obrazkowa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Tworzenie komiksu – edytor tekstu,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np. Microsoft Word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1.1, 1.2, 1.3, 1.5, 3.4, 4.2, 6.1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z zaawansowanego edytora tekstu,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np. Microsoft Word;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wstawiać do dokumentu pole tekstowe i objaśnienia;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dbać o </w:t>
            </w:r>
            <w:r w:rsidRPr="009901E4">
              <w:t>estetyczny</w:t>
            </w:r>
            <w:r w:rsidRPr="0052760E">
              <w:rPr>
                <w:rFonts w:ascii="Arial" w:hAnsi="Arial" w:cs="Arial"/>
                <w:sz w:val="18"/>
                <w:szCs w:val="18"/>
              </w:rPr>
              <w:t xml:space="preserve"> wygląd dokumentu oraz rozplanowanie poszczególnych elementów (rysunków, pól tekstowych, objaśnień) na stronie.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C60EE" w:rsidRDefault="0052760E" w:rsidP="005C60E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Edytor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tekstu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(np. Microsoft Word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 OpenOffice Writer)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Ruchome obrazki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Animacja postaci – Edytor postaci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1.1, 1.2, 1.3, 1.5, 3.4, 4.1, 4.4, 6.1, 7.2, 7.3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w podstawowym zakresie z Edytora postaci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Logomocji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rysować, powielać i modyfikować postać;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uruchamiać animację;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korygować czas wyświetlania poszczególnych klatek;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prezentować wyniki swojej pracy.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Edytor postaci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Logomocji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polskiej edycji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Imagine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Nie tylko pawie oczka…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Rysowanie okręgów i kół – język 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1.1, 1.2, 1.3, 1.5, 5.1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pisać bezparametrowe procedury rysowania figur złożonych z kół lub okręgów; 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z funkcji </w:t>
            </w: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jld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podczas wybierania koloru malowania.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polska edycja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Imagine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Gwiazdy i gwiazdeczki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Rysowanie gwiazd na niebie – język 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1.1, 1.2, 1.3, 1.5, 5.1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pisać procedury z parametrem; 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suwaka do zmiany wartości parametru.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polska edycja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Imagine</w:t>
            </w:r>
            <w:proofErr w:type="spellEnd"/>
          </w:p>
        </w:tc>
      </w:tr>
      <w:tr w:rsidR="0052760E" w:rsidRPr="00324228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Połączenia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Sieci komputerowe i sieci telefonii komórkowej,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animacja obiektów – program do prezentacji, np. Microsoft PowerPoint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1.5, 2.1, 2.2, 2.3, 6.1, 6.2,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7.1, 7.3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wyjaśnić zasadę działania sieci komórkowej;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wykazać wspólne cechy komputerów i telefonów komórkowych;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wyjaśnić pojęcia określające podstawowe rodzaje sieci komputerowych;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stosować efekt animacji obiektu w prezentacji.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C60EE" w:rsidRDefault="0052760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program do tworzenia prezentacji (np. </w:t>
            </w:r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PowerPoint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 OpenOffice Impress), </w:t>
            </w:r>
          </w:p>
          <w:p w:rsidR="0052760E" w:rsidRPr="005C60EE" w:rsidRDefault="0052760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edytor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tekstu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(np. Microsoft Word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 OpenOffice Writer)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Co kraj, to obyczaj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Sieciowe prawa i obyczaje – netykieta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1.5, 1.6, 2.1, 3.1, 3.2, 4.2, 7.1, 7.2, 7.3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najważniejsze zasady netykiety, których należy przestrzegać na co dzień w sieci;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ograniczenia prawne związane z korzystaniem z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zasady odpowiedniego zachowywania się w społeczności internetowej;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uzasadnić konieczność przestrzegania zasad prawa autorskiego;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największe zagrożenia związane z korzystaniem z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zalety korzystania z sieci w wybranych obszarach zagadnień.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edytor tekstu (np. Microsoft Word lub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OpenOffice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Writer)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Kiedy do mnie piszesz…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Zakładanie konta pocztowego, wysyłanie listu elektronicznego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1.1, 1.2, 1.5, 3.1, 3.2, 7.3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zakładać konto pocztowe;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wysyłać i odbierać wiadomości poczty elektronicznej;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dodawać dane kontaktowe osób do książki adresowej;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dobierać formę korespondencji do sytuacji.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760E" w:rsidRPr="00324228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Rozmowy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lastRenderedPageBreak/>
              <w:t>w sieci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Czaty i komunikatory,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akronimy i emotikony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1.1, 1.2, 1.5,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3.1, 3.2, 5.2, 7.2, 7.3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Uczeń: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zna zasady bezpieczeństwa stosowane podczas prowadzenia rozmów sieciowych;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rozumie zasadę działania komunikatorów sieciowych;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umie odczytać znaczenie podstawowych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emotikonów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Przeglądarka internetowa (np. Microsoft </w:t>
            </w: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edytor tekstu (np. Microsoft Word lub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OpenOffice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Writer),</w:t>
            </w:r>
          </w:p>
          <w:p w:rsidR="0052760E" w:rsidRPr="005C60EE" w:rsidRDefault="0052760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arkusz kalkulacyjny (np. </w:t>
            </w:r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Excel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 OpenOffice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Calc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52760E" w:rsidRPr="0052760E" w:rsidTr="009901E4">
        <w:trPr>
          <w:trHeight w:val="1664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Graj melodie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Układanie nut i odtwarzanie melodii – moduł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Melodia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1.1, 1.2, 1.3, 1.5, 3.4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układać nuty melodii na pięciolinii modułu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Melodia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Logomocji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, podanej w postaci zapisu nutowego, dobierać tempo jej grania i odpowiedni instrument;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komponować własne melodie, korzystając z modułu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Melodia</w:t>
            </w:r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polska edycja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Imagine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Mówiący komputer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Nagrywanie i odtwarzanie dźwięków –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, Rejestrator dźwięku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1.1, 1.2, 1.3, 1.5, 3.4, 6.2, 7.1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podłączyć słuchawki i mikrofon do komputera;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nagrywać dźwięk za pomocą Rejestratora dźwięku i zapisywać go w pliku;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odtwarzać zapisany plik dźwiękowy za pomocą programu Windows Media Player;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z plików dźwiękowych w projekcie w programie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z komputerowej syntezy mowy w programie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Systemowy Rejestrator dźwięku, program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polska edycja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Imagine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Dźwięki wokół 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Nagrywanie i modyfikowanie dźwięków – edytor dźwięku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1.1, 1.2, 1.3, 1.5, 3.4, 6.2, 7.1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rozpoznawać różne sposoby zapisu dźwięku;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zapisywać melodie w programie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odtwarzać pliki w formacie MIDI;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instalować na komputerze program pobrany z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systemu pomocy w trakcie poznawania nowego programu;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nagrywać i zapisywać dźwięk w programie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polska edycja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Imagine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program do edycji dźwięku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Dźwięki w plikach i </w:t>
            </w: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Zapisywanie plików audio MP3, radio w komputerze – edytor dźwięku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1.1, 1.2, 1.3, 1.4, 1.5, 3.4, 6.2, 7.1, 7.3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z systemu pomocy w programie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modyfikować dźwięk za pomocą programu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zapisywać dźwięk w formacie MP3;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zgodnie z prawem korzystać z utworów dostępnych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i rozumieć konieczność przestrzegania zasad prawa autorskiego;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wyszukiwać i słuchać audycji radiowej w komputerze.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edycji dźwięku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Fotograficzne poprawki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Kadrowanie i korygowanie zdjęć – edytor grafiki, np.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PhotoFiltre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1.1, 1.2, 1.3, 1.4, 1.5, 3.1, 3.2, 4.1, 6.1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korygować podstawowe parametry zdjęcia, takie jak: jasność, kontrast, współczynnik gamma;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kadrować zdjęcie zgodnie z zasadami kompozycji obrazu; 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usuwać niepożądane fragmenty obrazu z zastosowaniem operacji klonowania (jeśli miał możliwość wykonania stosownego ćwiczenia i zadania 2. w podręczniku).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obróbki zdjęć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PhotoFiltre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Zabawy z obrazem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Przetwarzanie zdjęć w malowidła – edytor grafiki, np.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PhotoFiltre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1.1, 1.2, 1.3, 1.4, 1.5, 3.1, 3.2, 4.1, 6.1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stosować warstwy obrazu do osiągnięcia efektu specjalnego;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posługiwać się niektórymi filtrami;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możliwości nakładania masek do osiągnięcia ciekawego efektu.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obróbki zdjęć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PhotoFiltre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Fotohistoria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Tworzenie filmu ze zdjęć – program do prezentacji zdjęć, np. Photo Story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1.1, 1.2, 1.4, 1.5, 3.1, 3.2, 4.1, 4.2, 4.4, 6.1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film ze zdjęć w programie Photo Story 3 dla Windows;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zapisywać projekt filmu i gotowy film na dysku;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odtwarzać film w komputerze.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Program do tworzenia multimedialnych filmów ze zdjęć Photo Story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Jak powstaje film?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Tworzenie filmu ze zdjęć, efekty specjalne – edytor filmów, np. Windows Live Movie Maker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1.1, 1.2, 1.3, 1.4, 1.5, 3.1, 3.2, 3.3, 3.4, 4.2, 4.4, 6.1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przygotowywać scenariusz filmu;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film ze zdjęć w programie Windows Live Movie Maker.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edycji filmów </w:t>
            </w:r>
            <w:r w:rsidRPr="0052760E">
              <w:rPr>
                <w:rFonts w:ascii="Arial" w:hAnsi="Arial" w:cs="Arial"/>
                <w:sz w:val="18"/>
                <w:szCs w:val="18"/>
              </w:rPr>
              <w:br/>
              <w:t>Windows Live Movie Maker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Trzy, dwa, jeden…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Nagrywanie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audionarracji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i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wideonarracji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edytor filmów, np. </w:t>
            </w:r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Windows Live Movie Maker,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edytor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dźwięku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, np.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1.1, 1.2, 1.3, 1.4, 1.5, 3.4, 4.2, 4.4, 6.1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modyfikować projekt utworzony w programie Windows Live Movie Maker;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dodawać do filmu narrację oraz elementy wideo nagrane kamerą internetową;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zapisywać film na dysku, tak aby zajmował niewiele miejsca.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edycji filmów </w:t>
            </w:r>
            <w:r w:rsidRPr="0052760E">
              <w:rPr>
                <w:rFonts w:ascii="Arial" w:hAnsi="Arial" w:cs="Arial"/>
                <w:sz w:val="18"/>
                <w:szCs w:val="18"/>
              </w:rPr>
              <w:br/>
              <w:t xml:space="preserve">Windows Live Movie Maker, program do edycji dźwięku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Audacity</w:t>
            </w:r>
            <w:proofErr w:type="spellEnd"/>
          </w:p>
        </w:tc>
      </w:tr>
      <w:tr w:rsidR="0052760E" w:rsidRPr="0052760E" w:rsidTr="009901E4">
        <w:trPr>
          <w:trHeight w:val="2144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Wirtualne wędrówki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Zwiedzanie miast i tłumaczenie obcojęzycznych słów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– Google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1.1, 1.2, 1.5, 2.1, 2.2, 6.1, 6.2, 7.3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korzystać z usługi Google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View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ze słownika – tłumacza dostępnego w serwisie Google;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wyszukiwać istotne informacje dotyczące działalności różnych instytucji na ich stronach WWW.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edytor tekstu (np. Microsoft Word lub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OpenOffice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Writer),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obróbki zdjęć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PhotoFiltre</w:t>
            </w:r>
            <w:proofErr w:type="spellEnd"/>
          </w:p>
        </w:tc>
      </w:tr>
      <w:tr w:rsidR="0052760E" w:rsidRPr="0052760E" w:rsidTr="009901E4">
        <w:trPr>
          <w:trHeight w:val="1626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Podróże z Google Earth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Podróżowanie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, nagrywanie wycieczki, wyznaczanie odległości na trójwymiarowej mapie – Google Earth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1.1, 1.2, 1.5, 4.3, 5.2, 6.1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programu Google Earth;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nagrywać wirtualne wycieczki;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wyznaczać odległości na trójwymiarowej mapie.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Program do wirtualnego zwiedzania świata Google Earth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Poznaj Europę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Szukanie i interpretowanie informacji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1.1, 1.2, 1.5, 2.1, 3.1, 3.2, 4.3, 6.2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ciekawostki o Europie;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sprawnie wyszukiwać informacje i wykorzystywać je do tworzenia wykresu słupkowego w arkuszu kalkulacyjnym.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Perły Europy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Szukanie i interpretowanie informacji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1.1, 1.2, 1.5, 2.1, 2.2, 3.1, 3.2, 5.2, 6.2, 7.2, 7.3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wymienić niektóre z obiektów wpisanych na Listę Światowego Dziedzictwa Kulturalnego i Przyrodniczego UNESCO w Europie;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sprawnie wyszukiwać informacje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internecie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prezentację w programie PowerPoint lub film w programie Photo Story.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Wykreślanie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Analiza danych i tworzenie wykresów – arkusz kalkulacyjny,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np. Microsoft Excel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1.1, 1.2, 1.3, 1.4, 1.5, 3.1, 3.2, 3.3, 4.3, 6.1, 6.2, 7.1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w wymaganym zakresie z programu Microsoft Excel lub innego arkusza kalkulacyjnego;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wyszukiwać dane w serwisach internetowych, kopiować je w celu wykorzystania we własnych zestawieniach;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wpisywać tekst i liczby do arkusza, formatować dane, zaznaczać je, edytować, konstruować tabele z danymi;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proste wykresy (liniowy), opisywać je w arkuszu, analizować dane na podstawie wykresu, formatować wykresy;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sortować dane;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drukować plik.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Arkusz kalkulacyjny (np. Microsoft Excel lub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OpenOffice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Calc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760E" w:rsidRPr="0052760E" w:rsidTr="009901E4">
        <w:trPr>
          <w:trHeight w:val="1622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 – co to jest?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Instalacja programu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, zakładanie konta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1.1, 1.2, 1.4, 1.5, 3.1, 6.2, 7.3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zainstalować program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założyć konto użytkownika na stronie internetowej tego programu;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wybrać polską wersję językową programu.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nauki programowania – tworzenia gier i animacji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 – duszki i skrypty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Przeglądanie przykładowego projektu i korzystanie z edytora obrazów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1.1, 1.2, 1.4, 1.5, 4.1, 4.4, 5.1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otwierać i analizować gotowe przykłady projektów w środowisku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zasobów programu;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odczytywać proste skrypty zbudowane z bloków;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znajdować podstawowe bloki z grup: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Kontrola</w:t>
            </w:r>
            <w:r w:rsidRPr="005276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Wyrażenia</w:t>
            </w:r>
            <w:r w:rsidRPr="0052760E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Ruch</w:t>
            </w:r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tło sceny – korzystać z 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Edytora obrazów</w:t>
            </w:r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nauki programowania – tworzenia gier i animacji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 – teksty i dźwięki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Budowanie projektu z dźwiękiem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1.1, 1.2, 1.3, 1.4, 1.5, 3.4, 4.4, 5.1, 7.3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własny projekt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Scratchu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nagrywać za pomocą mikrofonu dźwięki wykorzystywane w projekcie;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używać bloków z grup: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Dźwięk</w:t>
            </w:r>
            <w:r w:rsidRPr="005276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Czujniki</w:t>
            </w:r>
            <w:r w:rsidRPr="005276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Wygląd</w:t>
            </w:r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używać skryptów zielonej flagi (startowych);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zapisywać gotowy projekt na dysku;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udostępniać swój projekt na internetowej stronie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Scratcha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nauki programowania – tworzenia gier i animacji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 – projektowanie gry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Projektowanie gry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1.1, 1.2, 1.3, 1.4, 1.5, 3.3, 3.4, 4.4, 5.1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wstawiać i powielać duszki; 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zmieniać kostiumy duszka;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korzystać z bloków ruchu do sterowania ruchem duszka;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wykrywać spotkania duszków;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tworzyć licznik w projekcie;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budować interaktywny projekt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Scratchu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nauki programowania – tworzenia gier i animacji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</w:p>
        </w:tc>
      </w:tr>
      <w:tr w:rsidR="0052760E" w:rsidRPr="0052760E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 – poprawianie gry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Doskonalenie gry w 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1.1, 1.2, 1.3, 1.4, 1.5, 3.3, 3.4, 4.4, 5.1, 7.3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 potrafi: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badać i analizować działanie swojego projektu;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eliminować usterki i poprawiać projekt;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uruchamiać pomiar czasu w projekcie;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doskonalić – rozwijać projekt;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opisywać gotowy projekt, aby umożliwić innym użytkownikom korzystanie z niego, a nawet jego modyfikowanie.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program do nauki programowania – tworzenia gier i animacji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</w:p>
        </w:tc>
      </w:tr>
      <w:tr w:rsidR="0052760E" w:rsidRPr="00324228" w:rsidTr="009901E4"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0tabelaLptabele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lastRenderedPageBreak/>
              <w:t>30.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57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Style w:val="003agendaboldconden"/>
                <w:rFonts w:ascii="Arial" w:hAnsi="Arial" w:cs="Arial"/>
                <w:sz w:val="18"/>
                <w:szCs w:val="18"/>
              </w:rPr>
              <w:t xml:space="preserve">Projekt </w:t>
            </w:r>
            <w:r w:rsidRPr="0052760E">
              <w:rPr>
                <w:rStyle w:val="003agendaboldconden"/>
                <w:rFonts w:ascii="Arial" w:hAnsi="Arial" w:cs="Arial"/>
                <w:i/>
                <w:iCs/>
                <w:sz w:val="18"/>
                <w:szCs w:val="18"/>
              </w:rPr>
              <w:t xml:space="preserve">Blaski i cienie </w:t>
            </w:r>
            <w:proofErr w:type="spellStart"/>
            <w:r w:rsidRPr="0052760E">
              <w:rPr>
                <w:rStyle w:val="003agendaboldconden"/>
                <w:rFonts w:ascii="Arial" w:hAnsi="Arial" w:cs="Arial"/>
                <w:i/>
                <w:iCs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Całoroczny projekt uczniowski – program do prezentacji,</w:t>
            </w:r>
          </w:p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np. Microsoft PowerPoint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1.1, 1.2, 1.5, 2.1, 2.2, 3.3, 3.4, 4.2, 4.4, 5.2, 6.2, 7.2, 7.3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Uczeń: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umie określić pożyteczne cechy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internetu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widzi i rozumie, jakie zagrożenia niesie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sprawnie posługuje się programem prezentacyjnym;</w:t>
            </w:r>
          </w:p>
          <w:p w:rsidR="0052760E" w:rsidRPr="0052760E" w:rsidRDefault="0052760E" w:rsidP="005C60EE">
            <w:pPr>
              <w:pStyle w:val="Tabelakomorkaniebieskiekropki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potrafi prowadzić pokaz prezentacji.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760E" w:rsidRPr="0052760E" w:rsidRDefault="0052760E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 xml:space="preserve">Przeglądarka internetowa (np. Microsoft Internet Explorer, Google Chrome, Mozilla </w:t>
            </w:r>
            <w:proofErr w:type="spellStart"/>
            <w:r w:rsidRPr="0052760E">
              <w:rPr>
                <w:rFonts w:ascii="Arial" w:hAnsi="Arial" w:cs="Arial"/>
                <w:sz w:val="18"/>
                <w:szCs w:val="18"/>
              </w:rPr>
              <w:t>Firefox</w:t>
            </w:r>
            <w:proofErr w:type="spellEnd"/>
            <w:r w:rsidRPr="0052760E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2760E" w:rsidRPr="00324228" w:rsidRDefault="0052760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24228">
              <w:rPr>
                <w:rFonts w:ascii="Arial" w:hAnsi="Arial" w:cs="Arial"/>
                <w:sz w:val="18"/>
                <w:szCs w:val="18"/>
                <w:lang w:val="en-US"/>
              </w:rPr>
              <w:t>edytor</w:t>
            </w:r>
            <w:proofErr w:type="spellEnd"/>
            <w:r w:rsidRPr="0032422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4228">
              <w:rPr>
                <w:rFonts w:ascii="Arial" w:hAnsi="Arial" w:cs="Arial"/>
                <w:sz w:val="18"/>
                <w:szCs w:val="18"/>
                <w:lang w:val="en-US"/>
              </w:rPr>
              <w:t>tekstu</w:t>
            </w:r>
            <w:proofErr w:type="spellEnd"/>
            <w:r w:rsidRPr="00324228">
              <w:rPr>
                <w:rFonts w:ascii="Arial" w:hAnsi="Arial" w:cs="Arial"/>
                <w:sz w:val="18"/>
                <w:szCs w:val="18"/>
                <w:lang w:val="en-US"/>
              </w:rPr>
              <w:t xml:space="preserve"> (np. Microsoft Word </w:t>
            </w:r>
            <w:proofErr w:type="spellStart"/>
            <w:r w:rsidRPr="00324228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324228">
              <w:rPr>
                <w:rFonts w:ascii="Arial" w:hAnsi="Arial" w:cs="Arial"/>
                <w:sz w:val="18"/>
                <w:szCs w:val="18"/>
                <w:lang w:val="en-US"/>
              </w:rPr>
              <w:t> OpenOffice Writer),</w:t>
            </w:r>
          </w:p>
          <w:p w:rsidR="0052760E" w:rsidRPr="005C60EE" w:rsidRDefault="0052760E">
            <w:pPr>
              <w:pStyle w:val="tabelatek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760E">
              <w:rPr>
                <w:rFonts w:ascii="Arial" w:hAnsi="Arial" w:cs="Arial"/>
                <w:sz w:val="18"/>
                <w:szCs w:val="18"/>
              </w:rPr>
              <w:t>program do tworzenia prezentacji (np. </w:t>
            </w:r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PowerPoint </w:t>
            </w:r>
            <w:proofErr w:type="spellStart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lub</w:t>
            </w:r>
            <w:proofErr w:type="spellEnd"/>
            <w:r w:rsidRPr="005C60EE">
              <w:rPr>
                <w:rFonts w:ascii="Arial" w:hAnsi="Arial" w:cs="Arial"/>
                <w:sz w:val="18"/>
                <w:szCs w:val="18"/>
                <w:lang w:val="en-US"/>
              </w:rPr>
              <w:t> OpenOffice Impress)</w:t>
            </w:r>
          </w:p>
        </w:tc>
      </w:tr>
    </w:tbl>
    <w:p w:rsidR="0052760E" w:rsidRPr="005C60EE" w:rsidRDefault="0052760E" w:rsidP="0052760E">
      <w:pPr>
        <w:pStyle w:val="Tekstpodstawowy"/>
        <w:rPr>
          <w:sz w:val="18"/>
          <w:szCs w:val="18"/>
          <w:lang w:val="en-US"/>
        </w:rPr>
      </w:pPr>
    </w:p>
    <w:p w:rsidR="006B5810" w:rsidRPr="005C60EE" w:rsidRDefault="006B5810" w:rsidP="001E4CB0">
      <w:pPr>
        <w:ind w:left="142"/>
        <w:rPr>
          <w:rFonts w:ascii="Arial" w:hAnsi="Arial" w:cs="Arial"/>
          <w:color w:val="F09120"/>
          <w:sz w:val="18"/>
          <w:szCs w:val="18"/>
          <w:lang w:val="en-US"/>
        </w:rPr>
      </w:pPr>
    </w:p>
    <w:sectPr w:rsidR="006B5810" w:rsidRPr="005C60EE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1E" w:rsidRDefault="009C661E" w:rsidP="00285D6F">
      <w:pPr>
        <w:spacing w:after="0" w:line="240" w:lineRule="auto"/>
      </w:pPr>
      <w:r>
        <w:separator/>
      </w:r>
    </w:p>
  </w:endnote>
  <w:endnote w:type="continuationSeparator" w:id="0">
    <w:p w:rsidR="009C661E" w:rsidRDefault="009C661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Pr="009901E4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901E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51C6F7" wp14:editId="664AB52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="0052760E" w:rsidRPr="009901E4">
      <w:tab/>
    </w:r>
    <w:r w:rsidR="0052760E" w:rsidRPr="009901E4">
      <w:tab/>
    </w:r>
    <w:r w:rsidR="0052760E" w:rsidRPr="009901E4">
      <w:tab/>
    </w:r>
    <w:r w:rsidR="0052760E" w:rsidRPr="009901E4">
      <w:tab/>
    </w:r>
    <w:r w:rsidR="0052760E" w:rsidRPr="009901E4">
      <w:tab/>
      <w:t xml:space="preserve"> </w:t>
    </w:r>
  </w:p>
  <w:p w:rsidR="00EE01FE" w:rsidRDefault="00EE01FE" w:rsidP="00EE01FE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  <w:t xml:space="preserve">   </w:t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4C1654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1E" w:rsidRDefault="009C661E" w:rsidP="00285D6F">
      <w:pPr>
        <w:spacing w:after="0" w:line="240" w:lineRule="auto"/>
      </w:pPr>
      <w:r>
        <w:separator/>
      </w:r>
    </w:p>
  </w:footnote>
  <w:footnote w:type="continuationSeparator" w:id="0">
    <w:p w:rsidR="009C661E" w:rsidRDefault="009C661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4E" w:rsidRDefault="000A194E">
    <w:pPr>
      <w:pStyle w:val="Nagwek"/>
    </w:pPr>
  </w:p>
  <w:p w:rsidR="00285D6F" w:rsidRDefault="00285D6F" w:rsidP="0052760E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13BF"/>
    <w:multiLevelType w:val="hybridMultilevel"/>
    <w:tmpl w:val="9670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605"/>
    <w:multiLevelType w:val="hybridMultilevel"/>
    <w:tmpl w:val="3E7A3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636A"/>
    <w:multiLevelType w:val="hybridMultilevel"/>
    <w:tmpl w:val="6E62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3A4"/>
    <w:multiLevelType w:val="hybridMultilevel"/>
    <w:tmpl w:val="CB203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17E4"/>
    <w:multiLevelType w:val="hybridMultilevel"/>
    <w:tmpl w:val="7478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7A08"/>
    <w:multiLevelType w:val="hybridMultilevel"/>
    <w:tmpl w:val="94AE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530D0"/>
    <w:multiLevelType w:val="hybridMultilevel"/>
    <w:tmpl w:val="BB30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E7771"/>
    <w:multiLevelType w:val="hybridMultilevel"/>
    <w:tmpl w:val="FAEC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B6F88"/>
    <w:multiLevelType w:val="hybridMultilevel"/>
    <w:tmpl w:val="FCCE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1263"/>
    <w:multiLevelType w:val="hybridMultilevel"/>
    <w:tmpl w:val="0354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25230"/>
    <w:multiLevelType w:val="hybridMultilevel"/>
    <w:tmpl w:val="709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E4107"/>
    <w:multiLevelType w:val="hybridMultilevel"/>
    <w:tmpl w:val="E816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97CA2"/>
    <w:multiLevelType w:val="hybridMultilevel"/>
    <w:tmpl w:val="5F2E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47C11"/>
    <w:multiLevelType w:val="hybridMultilevel"/>
    <w:tmpl w:val="E2F0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25EFA"/>
    <w:multiLevelType w:val="hybridMultilevel"/>
    <w:tmpl w:val="E464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05251"/>
    <w:multiLevelType w:val="hybridMultilevel"/>
    <w:tmpl w:val="61F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C6107"/>
    <w:multiLevelType w:val="hybridMultilevel"/>
    <w:tmpl w:val="37C4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A4E0F"/>
    <w:multiLevelType w:val="hybridMultilevel"/>
    <w:tmpl w:val="C3F40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90B25"/>
    <w:multiLevelType w:val="hybridMultilevel"/>
    <w:tmpl w:val="75BC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7337C"/>
    <w:multiLevelType w:val="hybridMultilevel"/>
    <w:tmpl w:val="D5D8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824C6"/>
    <w:multiLevelType w:val="hybridMultilevel"/>
    <w:tmpl w:val="DDD8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E7B8F"/>
    <w:multiLevelType w:val="hybridMultilevel"/>
    <w:tmpl w:val="C960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26BCA"/>
    <w:multiLevelType w:val="hybridMultilevel"/>
    <w:tmpl w:val="FA98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A0124"/>
    <w:multiLevelType w:val="hybridMultilevel"/>
    <w:tmpl w:val="F71A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E5AC8"/>
    <w:multiLevelType w:val="hybridMultilevel"/>
    <w:tmpl w:val="F824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7402"/>
    <w:multiLevelType w:val="hybridMultilevel"/>
    <w:tmpl w:val="8232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077AA"/>
    <w:multiLevelType w:val="hybridMultilevel"/>
    <w:tmpl w:val="26643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95606"/>
    <w:multiLevelType w:val="hybridMultilevel"/>
    <w:tmpl w:val="CD1C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B6990"/>
    <w:multiLevelType w:val="hybridMultilevel"/>
    <w:tmpl w:val="17CA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2B96"/>
    <w:multiLevelType w:val="hybridMultilevel"/>
    <w:tmpl w:val="B9D0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0"/>
  </w:num>
  <w:num w:numId="5">
    <w:abstractNumId w:val="18"/>
  </w:num>
  <w:num w:numId="6">
    <w:abstractNumId w:val="26"/>
  </w:num>
  <w:num w:numId="7">
    <w:abstractNumId w:val="11"/>
  </w:num>
  <w:num w:numId="8">
    <w:abstractNumId w:val="8"/>
  </w:num>
  <w:num w:numId="9">
    <w:abstractNumId w:val="16"/>
  </w:num>
  <w:num w:numId="10">
    <w:abstractNumId w:val="34"/>
  </w:num>
  <w:num w:numId="11">
    <w:abstractNumId w:val="20"/>
  </w:num>
  <w:num w:numId="12">
    <w:abstractNumId w:val="13"/>
  </w:num>
  <w:num w:numId="13">
    <w:abstractNumId w:val="22"/>
  </w:num>
  <w:num w:numId="14">
    <w:abstractNumId w:val="25"/>
  </w:num>
  <w:num w:numId="15">
    <w:abstractNumId w:val="12"/>
  </w:num>
  <w:num w:numId="16">
    <w:abstractNumId w:val="14"/>
  </w:num>
  <w:num w:numId="17">
    <w:abstractNumId w:val="2"/>
  </w:num>
  <w:num w:numId="18">
    <w:abstractNumId w:val="17"/>
  </w:num>
  <w:num w:numId="19">
    <w:abstractNumId w:val="7"/>
  </w:num>
  <w:num w:numId="20">
    <w:abstractNumId w:val="32"/>
  </w:num>
  <w:num w:numId="21">
    <w:abstractNumId w:val="21"/>
  </w:num>
  <w:num w:numId="22">
    <w:abstractNumId w:val="4"/>
  </w:num>
  <w:num w:numId="23">
    <w:abstractNumId w:val="5"/>
  </w:num>
  <w:num w:numId="24">
    <w:abstractNumId w:val="9"/>
  </w:num>
  <w:num w:numId="25">
    <w:abstractNumId w:val="6"/>
  </w:num>
  <w:num w:numId="26">
    <w:abstractNumId w:val="10"/>
  </w:num>
  <w:num w:numId="27">
    <w:abstractNumId w:val="33"/>
  </w:num>
  <w:num w:numId="28">
    <w:abstractNumId w:val="28"/>
  </w:num>
  <w:num w:numId="29">
    <w:abstractNumId w:val="3"/>
  </w:num>
  <w:num w:numId="30">
    <w:abstractNumId w:val="30"/>
  </w:num>
  <w:num w:numId="31">
    <w:abstractNumId w:val="24"/>
  </w:num>
  <w:num w:numId="32">
    <w:abstractNumId w:val="15"/>
  </w:num>
  <w:num w:numId="33">
    <w:abstractNumId w:val="29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A194E"/>
    <w:rsid w:val="00144E88"/>
    <w:rsid w:val="001E4CB0"/>
    <w:rsid w:val="00245DA5"/>
    <w:rsid w:val="00285D6F"/>
    <w:rsid w:val="002F1910"/>
    <w:rsid w:val="00317434"/>
    <w:rsid w:val="00324228"/>
    <w:rsid w:val="003572A4"/>
    <w:rsid w:val="003B19DC"/>
    <w:rsid w:val="00435B7E"/>
    <w:rsid w:val="004C1654"/>
    <w:rsid w:val="0052760E"/>
    <w:rsid w:val="00592B22"/>
    <w:rsid w:val="005C60EE"/>
    <w:rsid w:val="005D242C"/>
    <w:rsid w:val="00602ABB"/>
    <w:rsid w:val="00672759"/>
    <w:rsid w:val="006B5810"/>
    <w:rsid w:val="0078228B"/>
    <w:rsid w:val="00791F24"/>
    <w:rsid w:val="007B3CB5"/>
    <w:rsid w:val="008648E0"/>
    <w:rsid w:val="0089186E"/>
    <w:rsid w:val="008C2636"/>
    <w:rsid w:val="009130E5"/>
    <w:rsid w:val="00914856"/>
    <w:rsid w:val="009901E4"/>
    <w:rsid w:val="009C661E"/>
    <w:rsid w:val="009E0F62"/>
    <w:rsid w:val="00A239DF"/>
    <w:rsid w:val="00A5798A"/>
    <w:rsid w:val="00AB49BA"/>
    <w:rsid w:val="00B63701"/>
    <w:rsid w:val="00BD14FB"/>
    <w:rsid w:val="00D22D55"/>
    <w:rsid w:val="00E94882"/>
    <w:rsid w:val="00EC12C2"/>
    <w:rsid w:val="00EE01FE"/>
    <w:rsid w:val="00FC49C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TytulIrzedu">
    <w:name w:val="002 Tytul I rzedu"/>
    <w:basedOn w:val="Normalny"/>
    <w:uiPriority w:val="99"/>
    <w:rsid w:val="0052760E"/>
    <w:pPr>
      <w:tabs>
        <w:tab w:val="left" w:pos="52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styleId="Tekstpodstawowy">
    <w:name w:val="Body Text"/>
    <w:basedOn w:val="Normalny"/>
    <w:link w:val="TekstpodstawowyZnak"/>
    <w:uiPriority w:val="99"/>
    <w:rsid w:val="0052760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60E"/>
    <w:rPr>
      <w:rFonts w:ascii="Dutch801HdEU" w:hAnsi="Dutch801HdEU" w:cs="Dutch801HdEU"/>
      <w:color w:val="000000"/>
      <w:sz w:val="20"/>
      <w:szCs w:val="20"/>
    </w:rPr>
  </w:style>
  <w:style w:type="paragraph" w:customStyle="1" w:styleId="Tabelaglowkax">
    <w:name w:val="Tabela: glowka (x)"/>
    <w:basedOn w:val="Normalny"/>
    <w:uiPriority w:val="99"/>
    <w:rsid w:val="0052760E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tabelatekst">
    <w:name w:val="tabela tekst"/>
    <w:basedOn w:val="Normalny"/>
    <w:uiPriority w:val="99"/>
    <w:rsid w:val="0052760E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0tabelaLptabele">
    <w:name w:val="0_tabela Lp (tabele)"/>
    <w:basedOn w:val="tabelatekst"/>
    <w:next w:val="Normalny"/>
    <w:uiPriority w:val="99"/>
    <w:rsid w:val="0052760E"/>
    <w:pPr>
      <w:jc w:val="center"/>
    </w:pPr>
  </w:style>
  <w:style w:type="paragraph" w:customStyle="1" w:styleId="Tabelakomorkaniebieskiekropki">
    <w:name w:val="Tabela: komorka niebieskie kropki"/>
    <w:basedOn w:val="Normalny"/>
    <w:uiPriority w:val="99"/>
    <w:rsid w:val="0052760E"/>
    <w:pPr>
      <w:suppressAutoHyphens/>
      <w:autoSpaceDE w:val="0"/>
      <w:autoSpaceDN w:val="0"/>
      <w:adjustRightInd w:val="0"/>
      <w:spacing w:after="0" w:line="288" w:lineRule="auto"/>
      <w:ind w:left="142" w:hanging="142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003agendaboldconden">
    <w:name w:val="003 agenda bold conden"/>
    <w:basedOn w:val="Domylnaczcionkaakapitu"/>
    <w:uiPriority w:val="99"/>
    <w:rsid w:val="0052760E"/>
    <w:rPr>
      <w:rFonts w:ascii="AgendaPl BoldCondensed" w:hAnsi="AgendaPl BoldCondensed" w:cs="AgendaPl BoldCondense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TytulIrzedu">
    <w:name w:val="002 Tytul I rzedu"/>
    <w:basedOn w:val="Normalny"/>
    <w:uiPriority w:val="99"/>
    <w:rsid w:val="0052760E"/>
    <w:pPr>
      <w:tabs>
        <w:tab w:val="left" w:pos="52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styleId="Tekstpodstawowy">
    <w:name w:val="Body Text"/>
    <w:basedOn w:val="Normalny"/>
    <w:link w:val="TekstpodstawowyZnak"/>
    <w:uiPriority w:val="99"/>
    <w:rsid w:val="0052760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60E"/>
    <w:rPr>
      <w:rFonts w:ascii="Dutch801HdEU" w:hAnsi="Dutch801HdEU" w:cs="Dutch801HdEU"/>
      <w:color w:val="000000"/>
      <w:sz w:val="20"/>
      <w:szCs w:val="20"/>
    </w:rPr>
  </w:style>
  <w:style w:type="paragraph" w:customStyle="1" w:styleId="Tabelaglowkax">
    <w:name w:val="Tabela: glowka (x)"/>
    <w:basedOn w:val="Normalny"/>
    <w:uiPriority w:val="99"/>
    <w:rsid w:val="0052760E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tabelatekst">
    <w:name w:val="tabela tekst"/>
    <w:basedOn w:val="Normalny"/>
    <w:uiPriority w:val="99"/>
    <w:rsid w:val="0052760E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0tabelaLptabele">
    <w:name w:val="0_tabela Lp (tabele)"/>
    <w:basedOn w:val="tabelatekst"/>
    <w:next w:val="Normalny"/>
    <w:uiPriority w:val="99"/>
    <w:rsid w:val="0052760E"/>
    <w:pPr>
      <w:jc w:val="center"/>
    </w:pPr>
  </w:style>
  <w:style w:type="paragraph" w:customStyle="1" w:styleId="Tabelakomorkaniebieskiekropki">
    <w:name w:val="Tabela: komorka niebieskie kropki"/>
    <w:basedOn w:val="Normalny"/>
    <w:uiPriority w:val="99"/>
    <w:rsid w:val="0052760E"/>
    <w:pPr>
      <w:suppressAutoHyphens/>
      <w:autoSpaceDE w:val="0"/>
      <w:autoSpaceDN w:val="0"/>
      <w:adjustRightInd w:val="0"/>
      <w:spacing w:after="0" w:line="288" w:lineRule="auto"/>
      <w:ind w:left="142" w:hanging="142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003agendaboldconden">
    <w:name w:val="003 agenda bold conden"/>
    <w:basedOn w:val="Domylnaczcionkaakapitu"/>
    <w:uiPriority w:val="99"/>
    <w:rsid w:val="0052760E"/>
    <w:rPr>
      <w:rFonts w:ascii="AgendaPl BoldCondensed" w:hAnsi="AgendaPl BoldCondensed" w:cs="AgendaPl BoldCondense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C4AD-3DEC-4C78-8B30-287124E3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A.Jurkiewicz</cp:lastModifiedBy>
  <cp:revision>2</cp:revision>
  <dcterms:created xsi:type="dcterms:W3CDTF">2017-10-09T12:05:00Z</dcterms:created>
  <dcterms:modified xsi:type="dcterms:W3CDTF">2017-10-09T12:05:00Z</dcterms:modified>
</cp:coreProperties>
</file>